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BE" w:rsidRPr="005767BE" w:rsidRDefault="005767BE" w:rsidP="005767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</w:t>
      </w: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образовательное учреждение </w:t>
      </w:r>
    </w:p>
    <w:p w:rsidR="005767BE" w:rsidRPr="005767BE" w:rsidRDefault="005767BE" w:rsidP="005767B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5767BE" w:rsidRPr="005767BE" w:rsidRDefault="005767BE" w:rsidP="005767B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Дом детского творчества </w:t>
      </w:r>
      <w:proofErr w:type="spellStart"/>
      <w:r w:rsidRPr="005767BE">
        <w:rPr>
          <w:rFonts w:ascii="Times New Roman" w:eastAsia="Calibri" w:hAnsi="Times New Roman" w:cs="Times New Roman"/>
          <w:sz w:val="28"/>
          <w:szCs w:val="28"/>
        </w:rPr>
        <w:t>Боковского</w:t>
      </w:r>
      <w:proofErr w:type="spellEnd"/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5767BE" w:rsidRPr="005767BE" w:rsidRDefault="005767BE" w:rsidP="005767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767BE" w:rsidRPr="005767BE" w:rsidTr="00813492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67BE" w:rsidRPr="005767BE" w:rsidRDefault="005767BE" w:rsidP="005767B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Рассмотрена и одобрена </w:t>
            </w:r>
          </w:p>
          <w:p w:rsidR="005767BE" w:rsidRPr="005767BE" w:rsidRDefault="005767BE" w:rsidP="005767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 педагогического совета</w:t>
            </w:r>
          </w:p>
          <w:p w:rsidR="005767BE" w:rsidRPr="005767BE" w:rsidRDefault="005767BE" w:rsidP="005767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>МБОУДО Дом детского творчества</w:t>
            </w:r>
          </w:p>
          <w:p w:rsidR="005767BE" w:rsidRPr="005767BE" w:rsidRDefault="005767BE" w:rsidP="005767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5767BE" w:rsidRPr="005767BE" w:rsidRDefault="005767BE" w:rsidP="00D372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№ 6 от 21.08.201</w:t>
            </w:r>
            <w:r w:rsidR="00D372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67BE" w:rsidRPr="005767BE" w:rsidRDefault="005767BE" w:rsidP="005767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«Утверждаю»:</w:t>
            </w:r>
          </w:p>
          <w:p w:rsidR="005767BE" w:rsidRPr="005767BE" w:rsidRDefault="005767BE" w:rsidP="005767BE">
            <w:pPr>
              <w:spacing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МБОУДО  Дома      </w:t>
            </w:r>
          </w:p>
          <w:p w:rsidR="005767BE" w:rsidRPr="005767BE" w:rsidRDefault="005767BE" w:rsidP="005767BE">
            <w:pPr>
              <w:spacing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детского творчества  </w:t>
            </w:r>
            <w:proofErr w:type="spellStart"/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района:                                                                         </w:t>
            </w:r>
          </w:p>
          <w:p w:rsidR="005767BE" w:rsidRPr="005767BE" w:rsidRDefault="005767BE" w:rsidP="005767BE">
            <w:pPr>
              <w:spacing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  </w:t>
            </w:r>
            <w:proofErr w:type="spellStart"/>
            <w:r w:rsidRPr="005767BE">
              <w:rPr>
                <w:rFonts w:ascii="Times New Roman" w:eastAsia="Calibri" w:hAnsi="Times New Roman" w:cs="Times New Roman"/>
                <w:sz w:val="28"/>
                <w:szCs w:val="28"/>
              </w:rPr>
              <w:t>В.Е.Чуканова</w:t>
            </w:r>
            <w:proofErr w:type="spellEnd"/>
          </w:p>
          <w:p w:rsidR="005767BE" w:rsidRPr="005767BE" w:rsidRDefault="005767BE" w:rsidP="005767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67BE" w:rsidRPr="005767BE" w:rsidRDefault="005767BE" w:rsidP="00A7234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7BE" w:rsidRPr="005767BE" w:rsidRDefault="005767BE" w:rsidP="005767B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67BE">
        <w:rPr>
          <w:rFonts w:ascii="Times New Roman" w:eastAsia="Calibri" w:hAnsi="Times New Roman" w:cs="Times New Roman"/>
          <w:i/>
          <w:sz w:val="28"/>
          <w:szCs w:val="28"/>
        </w:rPr>
        <w:t xml:space="preserve"> ОБЩЕОБРАЗОВАТЕЛЬНАЯ</w:t>
      </w:r>
    </w:p>
    <w:p w:rsidR="005767BE" w:rsidRPr="005767BE" w:rsidRDefault="005767BE" w:rsidP="005767BE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67BE">
        <w:rPr>
          <w:rFonts w:ascii="Times New Roman" w:eastAsia="Calibri" w:hAnsi="Times New Roman" w:cs="Times New Roman"/>
          <w:i/>
          <w:sz w:val="28"/>
          <w:szCs w:val="28"/>
        </w:rPr>
        <w:t>ОБЩЕРАЗВИВАЮЩАЯ ДОПОЛНИТЕЛЬНАЯ  ПРОГРАММА</w:t>
      </w:r>
    </w:p>
    <w:p w:rsidR="005767BE" w:rsidRPr="005767BE" w:rsidRDefault="005767BE" w:rsidP="005767BE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5767BE">
        <w:rPr>
          <w:rFonts w:ascii="Times New Roman" w:eastAsia="Calibri" w:hAnsi="Times New Roman" w:cs="Times New Roman"/>
          <w:b/>
          <w:i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sz w:val="44"/>
          <w:szCs w:val="44"/>
        </w:rPr>
        <w:t>Бумажные фантазии</w:t>
      </w:r>
      <w:r w:rsidRPr="005767BE">
        <w:rPr>
          <w:rFonts w:ascii="Times New Roman" w:eastAsia="Calibri" w:hAnsi="Times New Roman" w:cs="Times New Roman"/>
          <w:b/>
          <w:i/>
          <w:sz w:val="44"/>
          <w:szCs w:val="44"/>
        </w:rPr>
        <w:t>»</w:t>
      </w:r>
    </w:p>
    <w:p w:rsidR="005767BE" w:rsidRPr="005767BE" w:rsidRDefault="005767BE" w:rsidP="005767BE">
      <w:pPr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5767BE" w:rsidRPr="005767BE" w:rsidRDefault="005767BE" w:rsidP="005767BE">
      <w:pPr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 Возраст учащихся: 7-1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5767BE" w:rsidRPr="005767BE" w:rsidRDefault="005767BE" w:rsidP="005767BE">
      <w:pPr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 Срок реализации программы: 4 года </w:t>
      </w:r>
    </w:p>
    <w:p w:rsidR="005767BE" w:rsidRPr="005767BE" w:rsidRDefault="005767BE" w:rsidP="00576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5767BE" w:rsidRPr="005767BE" w:rsidRDefault="005767BE" w:rsidP="005767B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Автор</w:t>
      </w:r>
      <w:r w:rsidR="00A7234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5767BE" w:rsidRPr="005767BE" w:rsidRDefault="005767BE" w:rsidP="005767BE">
      <w:pPr>
        <w:spacing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Каменева Ольга Петровна</w:t>
      </w: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767BE" w:rsidRPr="005767BE" w:rsidRDefault="005767BE" w:rsidP="005767BE">
      <w:pPr>
        <w:spacing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   </w:t>
      </w:r>
    </w:p>
    <w:p w:rsidR="005767BE" w:rsidRPr="005767BE" w:rsidRDefault="005767BE" w:rsidP="005767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72343" w:rsidRDefault="00A72343" w:rsidP="005767B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7BE" w:rsidRDefault="005767BE" w:rsidP="005767B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>ст. Боковская</w:t>
      </w:r>
    </w:p>
    <w:p w:rsidR="005767BE" w:rsidRPr="00A72343" w:rsidRDefault="005767BE" w:rsidP="00A7234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BE">
        <w:rPr>
          <w:rFonts w:ascii="Times New Roman" w:eastAsia="Calibri" w:hAnsi="Times New Roman" w:cs="Times New Roman"/>
          <w:sz w:val="28"/>
          <w:szCs w:val="28"/>
        </w:rPr>
        <w:t>201</w:t>
      </w:r>
      <w:r w:rsidR="00D372A5">
        <w:rPr>
          <w:rFonts w:ascii="Times New Roman" w:eastAsia="Calibri" w:hAnsi="Times New Roman" w:cs="Times New Roman"/>
          <w:sz w:val="28"/>
          <w:szCs w:val="28"/>
        </w:rPr>
        <w:t>6</w:t>
      </w:r>
      <w:r w:rsidRPr="005767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72343" w:rsidRPr="00A72343" w:rsidRDefault="00A72343" w:rsidP="00A7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A72343" w:rsidRPr="00A72343" w:rsidRDefault="00A72343" w:rsidP="00A7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43" w:rsidRPr="00A72343" w:rsidRDefault="00A72343" w:rsidP="00E158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72343" w:rsidRPr="00A72343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программы</w:t>
      </w:r>
    </w:p>
    <w:p w:rsidR="00744CBB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актуальность, педагогическая целесообразность</w:t>
      </w:r>
    </w:p>
    <w:p w:rsidR="00A72343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 программы</w:t>
      </w:r>
    </w:p>
    <w:p w:rsidR="00744CBB" w:rsidRPr="00A72343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1.4.Отличительные особенности программы</w:t>
      </w:r>
    </w:p>
    <w:p w:rsidR="00A72343" w:rsidRP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Организационно-педагогические основы обучения</w:t>
      </w:r>
    </w:p>
    <w:p w:rsidR="00744CBB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выявления, фиксации и предъявления </w:t>
      </w:r>
    </w:p>
    <w:p w:rsidR="00A72343" w:rsidRPr="00A72343" w:rsidRDefault="00744CBB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результатов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2343" w:rsidRP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Учебно-тематический план</w:t>
      </w:r>
    </w:p>
    <w:p w:rsidR="00A72343" w:rsidRP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Содержание программы</w:t>
      </w:r>
    </w:p>
    <w:p w:rsid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Методическое обеспечение программы</w:t>
      </w:r>
    </w:p>
    <w:p w:rsidR="00744CBB" w:rsidRPr="00A72343" w:rsidRDefault="00744CBB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Воспитательный аспект программы</w:t>
      </w:r>
    </w:p>
    <w:p w:rsid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обеспечение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744CBB" w:rsidRPr="00A72343" w:rsidRDefault="00744CBB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Приложение</w:t>
      </w:r>
    </w:p>
    <w:p w:rsidR="00A72343" w:rsidRPr="00A72343" w:rsidRDefault="00A72343" w:rsidP="00A7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744CBB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744CBB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44CBB" w:rsidRPr="00A81A23" w:rsidRDefault="00744CBB" w:rsidP="00744CBB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44E4A" w:rsidRDefault="00744E4A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1.</w:t>
      </w:r>
      <w:r w:rsidR="00A81A23" w:rsidRPr="00A81A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Пояснительная записка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искусство - обширнейшая область творческой деятельности человека и  особая сфера художественной деятельности, развивающаяся по своим законам, обладающая собственными выразительными средствами и оказывающая большое влияние на общественное самосознание.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декоративно-прикладного искусства рассчитаны на восприятие зрением и осязанием, поэтому выявление красоты фактуры и пластических свойств материала, искусность и многообразие приёмов его обработки получают в декоративно-прикладном искусстве значение особо активных средств эстетического воздействия.        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развитие способности к творчеству - залог будущих успехов. Каждый ребенок обладает определенным потенциалом художественного развития и этот потенциал надо раскрыть.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не только к восприятию красоты, но и к процессу  создания своими руками полезного и красивого имеет большую воспитательную ценность и нравственно-эстетическое значение. 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раскрепощённость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работ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Декоративное искусство  продолжает жить в современном мире, находит новые средства выразительности, знакомить с ним детей можно практически через все виды деятельности.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Направленность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содержанию является художественно-эстетической, так как декоративное творчество - это составная часть художественно-эстетического направления. Оно, наряду с другими видами искусства, готовит детей к пониманию художественных образов, знакомит  с различными средствами выражения, способствует изменению отношения  ребенка к процессу познания, развивает широту интересов и любознательность, что является «базовыми ориентирами Федеральных образовательных стандартов». На основе эстетических знаний и художественного опыта у них складывается отношение к собственной художественной  деятельности.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Новизна, актуальность, педагогическая целесообразность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Новизна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образовательной программы заключается в применении новых технологий и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вариации нетрадиционных художественных техник.  Она объединяет в себе систему интеграции традиционных и инновационных форм, методов и приёмов обучения декоративно-прикладному искусству, которая направлена на формирование творческих способностей учащихся, создание необходимых условий для развития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сферы и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потенциала личности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образовательной программы определяется запросом со стороны детей и их родителей, и тем, что декоративно-прикладное творчество всегда в моде, особенно сейчас, когда растёт интерес к разным техникам прикладного творчества и имеется возможность больше узнать о них через интернет.  Программа «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компенсирует недостаток эмоциональной, творчески активной и продуктивной деятельности учащихся.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Педагогическая целесообразность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возможностью позитивного воздействия на ребенка за счет его самореализации в процессе обучения рукоделию. Занимаясь по программе, дети не только осваивают разнообразные техники, но и реализуют свой творческий потенциал, погружаясь в данный вид творчества. В дальнейшее они выберут то, что им более интересно, чем будут заниматься, что, возможно, станет их хобби в жизни.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1.3.</w:t>
      </w:r>
      <w:r w:rsidR="00A81A23" w:rsidRPr="00A8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и задачи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– раскрыть и развить потенциальные художественные способности ребенка, обеспечить его эмоциональное благополучие через увлечение  прикладными видами творчества, способствовать удовлетворению потребности детей в практической деятельности, осуществляемой по законам красоты.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A81A23" w:rsidRPr="00744E4A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познакомить учащихся с историей и современными направлениями развития декоративно-прикладного творчества;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научить детей владеть различными техниками работы с материалами, инструментами и приспособлениями, необходимыми в работе;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обучить технологиям разных видов рукоделия.</w:t>
      </w:r>
    </w:p>
    <w:p w:rsidR="00A81A23" w:rsidRPr="00744E4A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</w:pPr>
      <w:r w:rsidRPr="00744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r w:rsidRPr="00744E4A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  <w:t xml:space="preserve">: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  <w:t xml:space="preserve"> -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к системе культурных ценностей, формировать потребность в их дальнейшем обогащении;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уважительное отношение между членами коллектива в совместной творческой деятельности;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A81A23" w:rsidRPr="00744E4A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</w:pPr>
      <w:r w:rsidRPr="00744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Pr="00744E4A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  <w:t xml:space="preserve">: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природные задатки, творческий потенциал каждого ребенка;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образное и пространственное мышление, память, воображение, внимание, моторику рук, глазомер;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положительные эмоции и волевые качества.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744E4A" w:rsidP="00A81A2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>рограмма разработана для  занятий в объединении «</w:t>
      </w:r>
      <w:r>
        <w:rPr>
          <w:rFonts w:ascii="Times New Roman" w:eastAsia="Calibri" w:hAnsi="Times New Roman" w:cs="Times New Roman"/>
          <w:sz w:val="24"/>
          <w:szCs w:val="24"/>
        </w:rPr>
        <w:t>Бумажные фантазии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 xml:space="preserve">» декоративно-прикладным творчеством.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>озникла необходимость корректировки старой программы в соответствии с требованиями Федерального государственного образовательного стандарта общего образования второго поколения и интересами детей.  При разработке программы был учтен уже имеющийся опыт работы объединения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 xml:space="preserve"> проанализированы программы дополнительного образования по художественно-эстетическому направлению.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Особенностью данной программы</w:t>
      </w:r>
      <w:r w:rsidRPr="00A81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то, что она дает возможность каждому ребёнку попробовать свои силы в разных техниках декоративно-прикладного творчества (более десяти техник), более углубленно и широко изучить наиболее понравившиеся и максимально реализовать себя в них.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4A" w:rsidRDefault="00744E4A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4E4A" w:rsidRDefault="00744E4A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234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1.5. Организационно</w:t>
      </w:r>
      <w:r w:rsidR="00744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педагогические основы обучения</w:t>
      </w:r>
    </w:p>
    <w:p w:rsidR="00A7234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 детей, сроки реализации и режим занятий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 предполагает обучение детей 7-1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рассчитана на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обучения. Занятия проводятся в группе, сочетая принцип группового обучения с индивидуальным подходом.  В объединение «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принимаются все желающие.  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в группах: первый год обучения -15 человек; второй -12 человек; третий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четвертый год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 человек. Уменьшение числа учащихся в группах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объясняется увеличением объёма и сложности изучаемого материала.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1-м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занятия проводятся 4 часа в неделю (2 раза по 2 часа, всего 144 часа в год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адаптированная, создана с учётом особенностей формирования групп и  состоит из  основных блоков:</w:t>
      </w:r>
    </w:p>
    <w:p w:rsidR="003B6E7E" w:rsidRDefault="003B6E7E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год обучения: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Наблюдаем, изучаем, фантазируем – 40 ч.</w:t>
      </w: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стучится в дверь- 38 ч.</w:t>
      </w: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«Оригами» - 30 ч.</w:t>
      </w: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самоделки – 36 ч.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год обучения:</w:t>
      </w: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Любуемся природой, учимся у природы – 42 ч.</w:t>
      </w: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фантазии – 16 ч.</w:t>
      </w: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– 28 ч.</w:t>
      </w: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игрушек – 36 ч.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год обучения: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осени вокруг нас – 63 ч.</w:t>
      </w: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встрече Нового года и Рождества – 48 ч.</w:t>
      </w: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– 36 ч.</w:t>
      </w: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и конструирование игрушек – 57 ч. 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год обучения: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мира природы к миру вещей – 72 ч.</w:t>
      </w:r>
    </w:p>
    <w:p w:rsidR="003B6E7E" w:rsidRP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сюрпризы – 45 ч.</w:t>
      </w:r>
    </w:p>
    <w:p w:rsidR="003B6E7E" w:rsidRP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моделирование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путем сгибания – 42 ч.</w:t>
      </w:r>
    </w:p>
    <w:p w:rsid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игрушек – 45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A23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81A23"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предполагает возможность вариативного содержания - в зависимости от особенностей творческого развития учащихся педагог может вносить изменения в содержание блоков и занятий, дополнять практические задания новыми изделиями.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 1 год обучения она более облегчённая, в каждом блоке дети осваивают несколько несложных техник, больше времени отводится работе с бумагой и картоном, изготовлению  несложных поделок. В последующие года обучения  программа усложняется за счёт добавления новых техник прикладного творчества по блокам, и изготовления более сложных поделок.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1.6.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срока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74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proofErr w:type="gram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знать: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техники безопасности, требования к организации рабочего места;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свойства и особенности различных художественных материалов, техник работы с ними;</w:t>
      </w:r>
    </w:p>
    <w:p w:rsidR="00A81A23" w:rsidRPr="00A81A23" w:rsidRDefault="003B6E7E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направления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декоративно-прикладного творчества и разнообразные техники;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смысловую связь элементов;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будут уметь: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инструментами, материалами и приспособлениями;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умело сочетать различные материалы для реализации творческого замысла;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средствами выразительности;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работы в разных техниках прикладного творчества;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развиты: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образное мышление при создании ярких, выразительных образов;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воображение, творческая активность, фантазия;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владение понятийным аппаратом;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анализировать, давать оценку;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в создании новых оригинальных поделок;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обладать следующими качествами: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мышление, умение отстаивать своё мнение;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самообразовании и дальнейшем развитии профессиональных умений и навыков в области декоративно-прикладного творчества;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самокритичность в оценке своих творческих и профессиональных способностей;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воспринимать прекрасное в жизни и искусстве.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выявления, фиксации и предъявления  результатов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не предполагают отметочного контроля знаний, поэтому целесообразнее применять различные критерии для выявления, фиксации и предъявления результатов освоения программы: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текущая оценка, достигнутого результата самим ребенком;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законченной работы;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в выставках, конкурсах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творческих идей;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открытые и контрольные занятия;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диагностика (входная, промежуточная и итоговая);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выполнения программы.</w:t>
      </w:r>
    </w:p>
    <w:p w:rsidR="00A21A65" w:rsidRPr="00A21A65" w:rsidRDefault="00A81A23" w:rsidP="00EA17E8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применяется поурочный, тематический и итоговый контроль. Уровень усвоения материала выявляется в беседах, выполнении творческих индивидуальных заданий, применении полученных на занятиях знаний. В течение всего периода обучения педагог ведет индивидуальное наблюдение за творческим развитием каждого воспитанника, результатом которого может ста</w:t>
      </w:r>
      <w:r w:rsidR="00EA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выполнение творческой работы.</w:t>
      </w:r>
    </w:p>
    <w:p w:rsidR="00EA17E8" w:rsidRDefault="00EA17E8" w:rsidP="00026737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:rsidR="00EA17E8" w:rsidRPr="00EA17E8" w:rsidRDefault="00EA17E8" w:rsidP="00EA17E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Учебно-тематический план первого года обучения</w:t>
      </w:r>
    </w:p>
    <w:p w:rsidR="00EA17E8" w:rsidRPr="00EA17E8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416"/>
        <w:gridCol w:w="808"/>
        <w:gridCol w:w="1735"/>
        <w:gridCol w:w="1652"/>
      </w:tblGrid>
      <w:tr w:rsidR="00EA17E8" w:rsidRPr="00EA17E8" w:rsidTr="00D372A5">
        <w:trPr>
          <w:cantSplit/>
        </w:trPr>
        <w:tc>
          <w:tcPr>
            <w:tcW w:w="0" w:type="auto"/>
            <w:vMerge w:val="restart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gridSpan w:val="3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7E8" w:rsidRPr="00EA17E8" w:rsidTr="00D372A5">
        <w:trPr>
          <w:cantSplit/>
        </w:trPr>
        <w:tc>
          <w:tcPr>
            <w:tcW w:w="0" w:type="auto"/>
            <w:vMerge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Наблюдаем, изучаем, фантазируем.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 «На что это похоже»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Аппликация, ее виды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краски осени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Аппликационные работы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 год стучится в дверь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к Новому году.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гирлянды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</w:t>
            </w:r>
          </w:p>
          <w:p w:rsidR="00EA17E8" w:rsidRPr="00EA17E8" w:rsidRDefault="00EA17E8" w:rsidP="00EA17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468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Страна «Оригами»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оригами. Условные знаки, принятые в оригами.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Игрушки-оригами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Аппликации-оригами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«Веселые самоделки»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полоски бумаги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ненужных вещей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открытки к </w:t>
            </w: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календарным</w:t>
            </w:r>
            <w:proofErr w:type="gramEnd"/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праздникам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первого года обучения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раздел «Наблюдаем, изучаем, фантазируем» (40 часов)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Введение в образовательную деятельность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«Давайте познакомимся»;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и инструменты, их значение;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личной гигиены на занятии.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1.2. Игра – занятие «На что это похоже» (2 часа)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 дорисовать рисунок.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1.3. Формы и краски осени (4 часа)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создание образа «золотой» осени;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краски в природе;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заготовка по шаблонам листьев.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1.4. Аппликация, ее виды. (2 часа)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история аппликации, существующие виды.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1.5. Аппликационные работы (30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принесла (фрукты).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принесла (овощи).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на лугу.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Экзотические рыбки.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«Новый год стучится в дверь» (38 часов)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 2.1. Открытка к Новому году (6 часов)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история праздника;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составление эскиза открытки;</w:t>
      </w: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вырезание деталей, наклеивание.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 2.2. Елочные гирлянды (16 часов)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гирлянда из кругов и полукругов;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гирлянда-цепочка.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Тема 2.3. Елочные игрушки (16 часов)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ребристые игрушки.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   « Страна Оригами» (30 часов)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Азбука оригами, условные знаки, принятые в оригами:  (2 часа)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Игрушки-оригами (18 часов)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способы получения квадратов;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этапы изготовления способом оригами;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изготовление различных игрушек способом складывания.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Аппликации – оригами (10 часов)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выбор сюжета;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выполнение аппликаций с использованием фигурок оригами.</w:t>
      </w: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2A5" w:rsidRDefault="00D372A5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радел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Веселые самоделки» 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Самоделки из полоски бумаги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изготовления из полосок;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различных изделий из полосок бумаги (образы животных, звезды, цветы и т.д.)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4.2. Игрушки из ненужных вещей (10 часов)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бросовый материал, его виды;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изготовление игрушек из бросовых материалов.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4.3. Праздничные открытки (10 часов)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сюрприз папе (23 февраля);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сюрприз маме (8 марта).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4.4. Промежуточная аттестация учащихся (2 часа)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подведение итогов работ</w:t>
      </w:r>
      <w:r w:rsidR="00D37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A17E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Учебно-тематический план второго  года обучения</w:t>
      </w:r>
    </w:p>
    <w:p w:rsidR="00D372A5" w:rsidRDefault="00D372A5" w:rsidP="00D372A5">
      <w:pPr>
        <w:spacing w:after="0" w:line="240" w:lineRule="auto"/>
        <w:ind w:left="720" w:hanging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20"/>
        <w:gridCol w:w="820"/>
        <w:gridCol w:w="1608"/>
        <w:gridCol w:w="1532"/>
      </w:tblGrid>
      <w:tr w:rsidR="00D372A5" w:rsidRPr="00D372A5" w:rsidTr="00D372A5">
        <w:trPr>
          <w:cantSplit/>
        </w:trPr>
        <w:tc>
          <w:tcPr>
            <w:tcW w:w="720" w:type="dxa"/>
            <w:vMerge w:val="restart"/>
          </w:tcPr>
          <w:p w:rsidR="00D372A5" w:rsidRPr="00EA17E8" w:rsidRDefault="00D372A5" w:rsidP="00D372A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72A5" w:rsidRPr="00EA17E8" w:rsidRDefault="00D372A5" w:rsidP="00D3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vMerge w:val="restart"/>
          </w:tcPr>
          <w:p w:rsidR="00D372A5" w:rsidRPr="00EA17E8" w:rsidRDefault="00D372A5" w:rsidP="00D372A5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960" w:type="dxa"/>
            <w:gridSpan w:val="3"/>
          </w:tcPr>
          <w:p w:rsidR="00D372A5" w:rsidRPr="00EA17E8" w:rsidRDefault="00D372A5" w:rsidP="00D3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72A5" w:rsidRPr="00D372A5" w:rsidTr="00D372A5">
        <w:trPr>
          <w:cantSplit/>
        </w:trPr>
        <w:tc>
          <w:tcPr>
            <w:tcW w:w="720" w:type="dxa"/>
            <w:vMerge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8" w:type="dxa"/>
          </w:tcPr>
          <w:p w:rsidR="00D372A5" w:rsidRPr="00EA17E8" w:rsidRDefault="00D372A5" w:rsidP="00D3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32" w:type="dxa"/>
          </w:tcPr>
          <w:p w:rsidR="00D372A5" w:rsidRPr="00EA17E8" w:rsidRDefault="00D372A5" w:rsidP="00D3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Любуемся природой, учимся у природы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Игры-занятия «Волшебный кружок», «Спасаем колобка»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-л</w:t>
            </w:r>
            <w:proofErr w:type="gramEnd"/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абораторная работа «Общие свойства бумаги и испытание на прочность»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Путешествие в страну «Рисованию»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Опадают осенние листья…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Аппликация. Симметрия в природе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Аппликация на тему «Осень»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Путешествие в страну «Геометрию»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Аппликация из геометрических фигур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Новогодние фантазии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Елочные украшения:</w:t>
            </w:r>
          </w:p>
          <w:p w:rsidR="00D372A5" w:rsidRPr="00D372A5" w:rsidRDefault="00D372A5" w:rsidP="00D372A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елка;</w:t>
            </w:r>
          </w:p>
          <w:p w:rsidR="00D372A5" w:rsidRPr="00D372A5" w:rsidRDefault="00D372A5" w:rsidP="00D372A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салфетки;</w:t>
            </w:r>
          </w:p>
          <w:p w:rsidR="00D372A5" w:rsidRPr="00D372A5" w:rsidRDefault="00D372A5" w:rsidP="00D372A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гирлянды;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    -     новогодние открытки.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Оригами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Игра « Кто быстрее разделит квадрат»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Складывание полоски и прямоугольника. Условные знаки оригами.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Игрушки-оригами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Изготовление открыток-оригами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Гофрированные изделия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Конструирование игрушек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 сложенного  листа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 готовых геометрических форм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«Мягкие» игрушки из бумаги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Праздничные открытки к календарным праздникам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массовых мероприятиях Дома   детского творчества, оформление выставок.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ab/>
              <w:t>Итого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</w:tbl>
    <w:p w:rsidR="00D372A5" w:rsidRPr="00D372A5" w:rsidRDefault="00D372A5" w:rsidP="00D372A5">
      <w:pPr>
        <w:spacing w:after="0" w:line="240" w:lineRule="auto"/>
        <w:ind w:left="720" w:hanging="72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D372A5" w:rsidRPr="00D372A5" w:rsidRDefault="00D372A5" w:rsidP="001558AA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 второго года обучения</w:t>
      </w:r>
    </w:p>
    <w:p w:rsidR="00D372A5" w:rsidRPr="00E746B2" w:rsidRDefault="00D372A5" w:rsidP="00D372A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   « Любуемся природой, учимся у природы» (42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1.1.  Введение в образовательную деятельность: (2 часа)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материалы для работы, инструменты, их назначение;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правила  техники безопасности при работе;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практическая часть «Организация рабочего места».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1.2.  Игры-занятия «Волшебный кружок», «Спасаем колобка» (2 часа)</w:t>
      </w:r>
    </w:p>
    <w:p w:rsidR="001558AA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Тема 1.3.  </w:t>
      </w:r>
      <w:proofErr w:type="gramStart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Занятие-лабораторная</w:t>
      </w:r>
      <w:proofErr w:type="gramEnd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работа «Общие свойства бумаги и испытание на </w:t>
      </w:r>
      <w:proofErr w:type="spellStart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прочность»</w:t>
      </w:r>
      <w:proofErr w:type="spellEnd"/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1.4.  Путешествие в страну «Рисованию»: (2 часа)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знакомство с цветовой гаммой;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техника рисования акварелью.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1.5.  Опадают осенние листья: (2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создание образа золотой осени;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изучение строения листа;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сравнение листьев по форме, величине, цвету;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работа по шаблону.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1.6.  Аппликация. Симметрия в природе: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понятие аппликации, ее история;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симметрия, связь с природными наблюдениями;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разметка симметричных деталей.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1.7.  Аппликация на тему «Осень»: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составление эскизов аппликации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порядок выполнения аппликации;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-       заготовка деталей для аппликации, наклеивание.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1.8.  Путешествие в страну «Геометрию»: (10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знакомство с геометрическими фигурами;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вырезание геометрических фигур по шаблону.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1.9.  Аппликации из геометрических фигур: (10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изготовление закладок в книгу;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аппликации из кругов;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аппликации из квадратов и треугольников.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1.10.  Итоговое занятие (2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выполнение задания по пройденной теме.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«Новогодние фантазии» (16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2.1.  Изготовление елочных украшений: (16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история праздника;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гирлянд, елочных украшений, вырезание салфеток;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поздравительных открыток к Новому году.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«Оригами» (28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3.1.   Игра «Кто быстрее разделит квадрат»: (2 часа)</w:t>
      </w:r>
    </w:p>
    <w:p w:rsidR="00D372A5" w:rsidRPr="00E746B2" w:rsidRDefault="00D372A5" w:rsidP="00D372A5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-     способы получения квадратов;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условные знаки оригами.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3.2.  Складывание полоски и прямоугольника, изготовление аппликации.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3.3.   Игрушки – оригами: (8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путем склеивания зайца, лисы, бабочки, рыбки, совы.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3.4.  Изготовление открыток с элементами оригами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3.5. Изготовление гофрированных изделий: (6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веер;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бабочка;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птичка.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3.6.  Итоговое занятие: (2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 выполнение задания по пройденной теме.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IV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«Конструирование игрушек»: (58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4.1.  Конструирование игрушек из сложенного листа (16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различных видов игрушек.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4.2.  Конструирование игрушек из готовых геометрических форм (16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 (оклейка коробок, склеивание между собой, создание художественного образа);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изготовление черепахи, собаки, совы и т. д.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4.3.  «Мягкие» игрушки из бумаги: (8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порядок изготовления данных игрушек;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божьей коровки, зайца.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5 Изготовление праздничных открыток к календарным праздникам: (10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6 Подготовка и участие в массовых мероприятиях Дома детского творчества, участие в районной выставке детского творчества, в выставках в течение года: (6 часов)</w:t>
      </w:r>
    </w:p>
    <w:p w:rsidR="001558AA" w:rsidRPr="001558AA" w:rsidRDefault="00D372A5" w:rsidP="001558A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</w:t>
      </w:r>
      <w:r w:rsidR="001558A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учащихся: (2 часа).</w:t>
      </w:r>
    </w:p>
    <w:p w:rsidR="00EA17E8" w:rsidRPr="00EA17E8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тематический план третьего года обучения</w:t>
      </w:r>
    </w:p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860"/>
        <w:gridCol w:w="900"/>
        <w:gridCol w:w="1800"/>
        <w:gridCol w:w="1800"/>
      </w:tblGrid>
      <w:tr w:rsidR="00EA17E8" w:rsidRPr="00EA17E8" w:rsidTr="00D372A5">
        <w:trPr>
          <w:cantSplit/>
        </w:trPr>
        <w:tc>
          <w:tcPr>
            <w:tcW w:w="596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 тем</w:t>
            </w:r>
          </w:p>
        </w:tc>
        <w:tc>
          <w:tcPr>
            <w:tcW w:w="4500" w:type="dxa"/>
            <w:gridSpan w:val="3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7E8" w:rsidRPr="00EA17E8" w:rsidTr="00D372A5">
        <w:trPr>
          <w:cantSplit/>
        </w:trPr>
        <w:tc>
          <w:tcPr>
            <w:tcW w:w="596" w:type="dxa"/>
            <w:vMerge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7E8" w:rsidRPr="00EA17E8" w:rsidTr="00D372A5">
        <w:trPr>
          <w:cantSplit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 осени вокруг нас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цвета. Цвет как средство выражения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Аппликация, ее виды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ее история и виды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Готовимся к встрече Нового года и Рождества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поздравительные открытки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 для подарков</w:t>
            </w: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  <w:trHeight w:val="2180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оригами. Условные обозначения оригами. Способы получения квадрата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«гармошкой»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квадрата образов животных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Аппликационные работы с фигурками оригами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  <w:trHeight w:val="831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и конструирование игрушек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бумажных полосок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коробок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конусов и цилиндров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  <w:trHeight w:val="831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конкурсных мероприятиях, в выставках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17E8" w:rsidRPr="00EA17E8" w:rsidTr="00D372A5">
        <w:trPr>
          <w:cantSplit/>
          <w:trHeight w:val="425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1558AA" w:rsidP="001558AA">
      <w:pPr>
        <w:keepNext/>
        <w:spacing w:after="0" w:line="240" w:lineRule="auto"/>
        <w:outlineLvl w:val="3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="00EA17E8"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 третьего года обучения</w:t>
      </w:r>
    </w:p>
    <w:p w:rsidR="00EA17E8" w:rsidRPr="00E746B2" w:rsidRDefault="00EA17E8" w:rsidP="00EA17E8">
      <w:pPr>
        <w:tabs>
          <w:tab w:val="left" w:pos="1008"/>
          <w:tab w:val="left" w:pos="8388"/>
          <w:tab w:val="left" w:pos="9828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tabs>
          <w:tab w:val="left" w:pos="1008"/>
          <w:tab w:val="left" w:pos="8388"/>
          <w:tab w:val="left" w:pos="9828"/>
        </w:tabs>
        <w:spacing w:after="0" w:line="240" w:lineRule="auto"/>
        <w:ind w:left="-72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I раздел  Красота осени вокруг нас (46 часа) 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1.1. Введение в образовательную деятельность: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 сказочно-игровой форме проводятся беседа об организации;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рабочего места, безопасности труда, демонстрация методов работы.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1.2. Бумага и картон: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история появления бумаги, процесс ее изготовления, ее свойства;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знакомство детей со сгибанием, разрезанием, склеиванием;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сгибание, разрезание и склеивание бумаги.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1.3. Значение цвета. Цвет как средство выражения: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путешествие по стране «Рисование»;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распознавание основных и дополнительных цветов, теплых и холодных;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изображение на листе бумаги волшебной поляны сказочных цветов.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1.4. Знакомьтесь  - аппликация: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понятие об аппликации, ее история;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виды;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значение;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составление эскизов несложных орнаментов в полосе, квадрате, круге.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1.5. Обрывная аппликация: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способы выполнения;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обрывной аппликации « Осенняя ветка, осенний букет, морской пейзаж».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1.6. Объемная аппликация, способы ее выполнения: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из скрученной бумаги;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«Я - парикмахер»;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«Лебеди»;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«Корова».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1.7. Мозаика, ее история и виды: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мозаики из обрывных кусков цветной бумаги;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мозаики из карандашных стружек.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Готовимся к встрече Нового года и Рождества (24 часа) 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2.1. История и традиции празднования Нового года на Руси и в других странах: (4 часа.)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составление эскиза новогодней открытки;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открытки.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2.2. Елочные игрушки из бумаги: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гирлянды;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звезды;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ребристой игрушки.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2.3. Упаковки для подарков и подвески к ним: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упаковок для подарков;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их оформление;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подвесок.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Оригами (32 часа)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3.1. История оригами, условные обозначения: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способы получения квадрата.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3.2. Складывание «гармошкой»: (6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гармошкой различных зверушек.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3.3. Складывание из квадрата животных: (12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из квадрата рыбки;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складывание из квадрата коровки;  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из квадрата собачки;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из квадрата попугая.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3.4. Аппликационные работы с фигурками оригами (12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IV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Моделирование и конструирование игрушек (42 часа)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4.1. Конструирование игрушек из бумажных полосок: (8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кошки;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зайца.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4.2. Моделирование и  конструирование игрушек из коробок: (12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рыбки;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коровки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петушка.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4.3. Игрушки из конусов и цилиндров: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объемных кукол  мышки из конусов;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объемных кукол  собачки из конусов.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4.4. Подготовка и участие в конкурсных мероприятиях, участие в районной выставке детского творчества, в выставках в течение года: (6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учащихся: (2 часа)</w:t>
      </w: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P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A17E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 четвертого года обучения</w:t>
      </w:r>
    </w:p>
    <w:p w:rsidR="00EA17E8" w:rsidRPr="00EA17E8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922"/>
        <w:gridCol w:w="808"/>
        <w:gridCol w:w="1735"/>
        <w:gridCol w:w="1652"/>
      </w:tblGrid>
      <w:tr w:rsidR="00EA17E8" w:rsidRPr="00EA17E8" w:rsidTr="00D372A5">
        <w:trPr>
          <w:cantSplit/>
        </w:trPr>
        <w:tc>
          <w:tcPr>
            <w:tcW w:w="576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2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gridSpan w:val="3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7E8" w:rsidRPr="00EA17E8" w:rsidTr="00D372A5">
        <w:trPr>
          <w:cantSplit/>
        </w:trPr>
        <w:tc>
          <w:tcPr>
            <w:tcW w:w="576" w:type="dxa"/>
            <w:vMerge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vMerge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EA17E8" w:rsidRPr="00EA17E8" w:rsidTr="00D372A5"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22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От мира природы к миру вещей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Путешествие в волшебную страну «Осень»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Семь цветов радуги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Аппликационные работы:</w:t>
            </w:r>
          </w:p>
          <w:p w:rsidR="00EA17E8" w:rsidRPr="00EA17E8" w:rsidRDefault="00EA17E8" w:rsidP="00EA17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выпуклая аппликация из бумажных полос;</w:t>
            </w:r>
          </w:p>
          <w:p w:rsidR="00EA17E8" w:rsidRPr="00EA17E8" w:rsidRDefault="00EA17E8" w:rsidP="00EA17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аппликации из ткани и засушенных растений;</w:t>
            </w:r>
          </w:p>
          <w:p w:rsidR="00EA17E8" w:rsidRPr="00EA17E8" w:rsidRDefault="00EA17E8" w:rsidP="00EA17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аппликация из жатой ткани;</w:t>
            </w:r>
          </w:p>
          <w:p w:rsidR="00EA17E8" w:rsidRPr="00EA17E8" w:rsidRDefault="00EA17E8" w:rsidP="00EA17E8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    аппликация из резаных нитей.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17E8" w:rsidRPr="00EA17E8" w:rsidTr="00D372A5">
        <w:trPr>
          <w:trHeight w:val="1700"/>
        </w:trPr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Новогодние сюрпризы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Подарки к Новому году</w:t>
            </w:r>
          </w:p>
          <w:p w:rsidR="00EA17E8" w:rsidRPr="00EA17E8" w:rsidRDefault="00EA17E8" w:rsidP="00EA17E8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Объемные аппликации к Новому году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18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моделирование из бумаги путем сгибания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Конструирование из модулей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Конструирование из прямоугольника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Модули для украшения поверхностей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4.4.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игрушек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куклы из конусов и цилиндров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круглых форм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творческий конкурс «Мастер на все руки»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576" w:type="dxa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EA17E8" w:rsidRPr="00EA17E8" w:rsidRDefault="00EA17E8" w:rsidP="00EA17E8">
      <w:pPr>
        <w:keepNext/>
        <w:spacing w:after="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A17E8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EA17E8"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EA17E8"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 четвертого года обучения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«От мира природы – к миру вещей» (52 часа)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1.1. Введение в образовательную деятельность: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ознакомление с образовательной программой;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инструменты и материалы, необходимые для работы;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техника безопасности и приемы работы на занятии;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рабочего места.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1.2. Путешествие по волшебной стране «Осень»: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знакомство с приметами осени;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сбор природного материала.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1.3. Семь цветов радуги: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деятельности по запоминанию количества и порядка цветов радужного спектра;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происхождение составных цветов </w:t>
      </w:r>
      <w:proofErr w:type="gramStart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от</w:t>
      </w:r>
      <w:proofErr w:type="gramEnd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основных.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1.4.  Практические задания: (46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выпуклая аппликация из бумажных полос;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аппликации из ткани и засушенных растений;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из жатой ткани;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из резаных нитей.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</w:t>
      </w:r>
      <w:proofErr w:type="gramStart"/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Новогодние  сюрпризы</w:t>
      </w:r>
      <w:proofErr w:type="gramEnd"/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» (30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2.1.  Подарки к Новому году: (18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игрушки «Дед Мороз – оригами»;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игрушки «Снегурочка – оригами»;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игрушки «новогодний фонарик»;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приемы работы с циркулем;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техника безопасности при работе с циркулем;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построение окружности;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деление окружности на равные части;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заготовка основной детали фонарика (10 или 20 штук);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склеивание деталей.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2.2.  Объемные аппликации к Новому году: (12 часов)</w:t>
      </w:r>
    </w:p>
    <w:p w:rsidR="00EA17E8" w:rsidRPr="00E746B2" w:rsidRDefault="00EA17E8" w:rsidP="00EA17E8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-     составление зимних композиций;</w:t>
      </w:r>
    </w:p>
    <w:p w:rsidR="00EA17E8" w:rsidRPr="00E746B2" w:rsidRDefault="00EA17E8" w:rsidP="00EA17E8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-  выполнение аппликаций к Новому году с использованием разнообразных приемов работы с бумагой (скручивание, гофрирование, сгибание, навивка на карандаш).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«Художественное моделирование из бумаги путем сгибания» (36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3.1. Схемы оригами. Условные обозначения. Конструирование из модулей: (12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из модулей звезды;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из модулей лебедя;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из модулей цветка.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3.2.  Конструирование из прямоугольника: (12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этапы конструирования;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закладки на основе «стрелочки».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Тема 3.3.  Модули для украшения поверхностей: (12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этапы изготовления модулей; 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модулей.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IV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 Конструирование игрушек» (26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4.1.   Объемные игрушки из конусов и цилиндров: (10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технология работы, выбор образа;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объемны</w:t>
      </w:r>
      <w:r w:rsid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х игрушек из конусов и цилиндро</w:t>
      </w:r>
      <w:proofErr w:type="gramStart"/>
      <w:r w:rsid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proofErr w:type="gramEnd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собака, белочка, павлин).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4.2.  Объемные игрушки из круглых форм: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выбор образа;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оклеивание готовых художественных форм;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художественное оформление.</w:t>
      </w:r>
    </w:p>
    <w:p w:rsidR="00EA17E8" w:rsidRPr="00E746B2" w:rsidRDefault="00EA17E8" w:rsidP="00EA17E8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Тема 4.3.  Игра – творческий конкурс «Мастер на все руки»: (4 часа) </w:t>
      </w:r>
    </w:p>
    <w:p w:rsidR="00EA17E8" w:rsidRPr="00E746B2" w:rsidRDefault="00EA17E8" w:rsidP="00EA17E8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придумать поделку из одного или нескольких видов материалов, которые выдадут ребенку во время игры.</w:t>
      </w:r>
    </w:p>
    <w:p w:rsidR="00EA17E8" w:rsidRPr="00E746B2" w:rsidRDefault="00EA17E8" w:rsidP="00EA17E8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Итоговая аттестация учащихся: (2 часа).</w:t>
      </w:r>
    </w:p>
    <w:p w:rsidR="00AF478D" w:rsidRDefault="00AF478D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81A23" w:rsidRPr="00A21A65" w:rsidRDefault="00744CBB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A81A23" w:rsidRPr="00A21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Методическое обеспечение программы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21A65" w:rsidRDefault="00A81A23" w:rsidP="00026737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объединении «</w:t>
      </w:r>
      <w:r w:rsidR="0002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фантазии</w:t>
      </w: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созданы условия для ра</w:t>
      </w:r>
      <w:r w:rsidR="0002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звития индивидуальных задатков, </w:t>
      </w: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и склонностей детей, учитываются их  личные запросы, благодаря дифференцированному и индивидуальному подходу в обучении.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деятельности являются информационно-рецептивная, репродуктивная и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творческая.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Информационно-рецептивная деятельность учащихся предусматривает освоение информации через рассказ педагога, беседу, самостоятельную работу с литературой и </w:t>
      </w:r>
      <w:proofErr w:type="spellStart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Репродуктивная деятельность учащихся направлена на овладение ими умениями и навыками через выполнение образцов поделок и работы по заданному технологическому описанию. Эта деятельность способствует  развитию усидчивости, аккуратности и </w:t>
      </w:r>
      <w:proofErr w:type="spellStart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предполагает самостоятельную или почти самостоятельную работу учащихся. Взаимосвязь этих видов деятельности даёт детям возможность научиться новым видам декоративно-прикладного творчества и проявить свои творческие способности. 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типы занятий: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вводные занятия, где дети 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накомятся с материал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усв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аивают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знания, овладе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и законами построения композиций, получа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новые навыки и приемы работы;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комбинированные занятия, на которых  происходит закрепление и повторение пройденного материала, самостоятельная поисковая работа, применение на практике полученных умений и навыков;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занятия, игры, путешествия которые позволя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учащимся раскрыть свои творческие способности, умение оценивать себя с другой стороны.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основные методы организации и осуществления учебно-познавательной работы, такие как словесные, наглядные, практические, индуктивны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проблемно-поисковые. Выбор методов обучения зависит от психофизиологических, возрастных особенностей детей, темы и формы занятий. В процессе обучения все метод</w:t>
      </w:r>
      <w:r w:rsidR="0002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в тесной взаимосвязи. Этому способствуют совместные обсуждения технологии выполнения 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заданий, а также поощрение, создание положительной мотивации, актуализации интереса, выставки детских работ, конкурсы.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творческого самовыражения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реализуемые в педагогических технологиях идеи свободы выбора при выполнении творческих работ и форм их выполнения, материалов, технологий изготовления в рамках изученного содержания.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групповой форме, в удобное для детей время, в специально оборудованном кабинете, оформленном в соответствии с санитарными нормами. Есть всё необходимое для развития детского творчества: столы и стулья для педагога и детей; шкафы и полки для размещения образцов поделок и пособий; стеллажи и стенды для выставки детских работ; компьютер. </w:t>
      </w:r>
    </w:p>
    <w:p w:rsidR="00A81A23" w:rsidRPr="00A81A23" w:rsidRDefault="00A81A23" w:rsidP="00A81A23">
      <w:pPr>
        <w:shd w:val="clear" w:color="auto" w:fill="FFFFFF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оформлен работами педагога и учащихся прежних лет, которые вызывают у детей интерес к рукоделию. Имеется методическая литература, изготовлено много выкроек-лекал, шаблонов и образцов готовых изделий. Дети обеспечиваются всеми необходимыми материалами и инструментами  для занятий. На занятиях используется компьютер, который расширяет возможности  для знакомства детей с разными видами декоративно - прикладного творчества, позволяет рассмотреть необходимый материал для занятия и заинтересовать предстоящей работой. От этого во многом зависит успешная деятельность творческого коллектива.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деятельности учащихся является не только приобретение им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 и практических знаний и умений, но и утверждение себя в кругу своих сверстников. </w:t>
      </w:r>
    </w:p>
    <w:p w:rsidR="00A81A23" w:rsidRPr="00A81A23" w:rsidRDefault="00EA17E8" w:rsidP="00A81A23">
      <w:pPr>
        <w:overflowPunct w:val="0"/>
        <w:autoSpaceDE w:val="0"/>
        <w:autoSpaceDN w:val="0"/>
        <w:adjustRightInd w:val="0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занятий в объединении “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участие детских работ в выставках, ярмарках и конкурсах разного уровня.</w:t>
      </w:r>
      <w:r w:rsidR="00A81A23"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A23" w:rsidRPr="00A81A23" w:rsidRDefault="00EA17E8" w:rsidP="00A81A23">
      <w:pPr>
        <w:overflowPunct w:val="0"/>
        <w:autoSpaceDE w:val="0"/>
        <w:autoSpaceDN w:val="0"/>
        <w:adjustRightInd w:val="0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программы: самоопределение и самореализация личности; успешная социализация в обществе; выбор жизненного пути; организация содержательного досуга; здоровый образ жизни.</w:t>
      </w:r>
    </w:p>
    <w:p w:rsidR="00A81A23" w:rsidRPr="00A81A23" w:rsidRDefault="00A81A23" w:rsidP="00026737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737" w:rsidRPr="00026737" w:rsidRDefault="00744CBB" w:rsidP="00026737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5. </w:t>
      </w:r>
      <w:r w:rsidR="00026737" w:rsidRPr="0002673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Воспитательный аспект  программы</w:t>
      </w:r>
    </w:p>
    <w:p w:rsidR="00026737" w:rsidRPr="00026737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«Воспитание – великое дело: им решается участь человека». Эти хорошо известные слова В.Г. Белинского не только не теряют своей актуальности, но и приобретают еще большую значимость в наше тревожное  и нестабильное время. Разрушение  идеалов и ценностей, неясность перспектив в будущем. Приземленность интересов, зачастую ограниченных </w:t>
      </w:r>
      <w:proofErr w:type="spellStart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потребительско</w:t>
      </w:r>
      <w:proofErr w:type="spellEnd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-бытовой сферой – все это подтверждает необходимость серьезной воспитательной деятельности. Сейчас как никогда судьба ребенка зависит от того как он воспитан.</w:t>
      </w:r>
    </w:p>
    <w:p w:rsidR="00026737" w:rsidRPr="00026737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Поэтому на занятиях предусмотрены игровые тренинги общения, в которых затрагиваются проблемы межличностного взаимодействия, самопознание личности, потребности в совместной деятельности, занятия направленные на формирование и развитие нравственных ценностей, чувств уважения к себе и людям, психологические игры и упражнения (К. </w:t>
      </w:r>
      <w:proofErr w:type="spellStart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Фопель</w:t>
      </w:r>
      <w:proofErr w:type="spellEnd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), которые способствуют развитию у учащихся их «эмоционального интеллекта», помогают создавать дружескую атмосферу взаимопомощи, доверия, доброжелательного и открытого общения друг с другом</w:t>
      </w:r>
      <w:proofErr w:type="gramEnd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педагогом.</w:t>
      </w:r>
    </w:p>
    <w:p w:rsidR="00026737" w:rsidRPr="00026737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средств учебно-воспитательной работы в детском объединении представлена как единство трех ее подсистем:</w:t>
      </w:r>
    </w:p>
    <w:p w:rsidR="00026737" w:rsidRPr="00026737" w:rsidRDefault="00026737" w:rsidP="00E1589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средства воспитательной работы (игры, праздники, беседы, уроки доброты и милосердия);</w:t>
      </w:r>
    </w:p>
    <w:p w:rsidR="00026737" w:rsidRPr="00026737" w:rsidRDefault="00026737" w:rsidP="00E1589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средства учебной работы </w:t>
      </w:r>
      <w:proofErr w:type="gramStart"/>
      <w:r w:rsidR="005767BE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занятия разного рода);</w:t>
      </w:r>
    </w:p>
    <w:p w:rsidR="00026737" w:rsidRPr="00026737" w:rsidRDefault="00026737" w:rsidP="00E1589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различные виды и формы общения педагога и </w:t>
      </w:r>
      <w:r w:rsidR="005767BE">
        <w:rPr>
          <w:rFonts w:ascii="Times New Roman" w:eastAsia="MS Mincho" w:hAnsi="Times New Roman" w:cs="Times New Roman"/>
          <w:sz w:val="24"/>
          <w:szCs w:val="24"/>
          <w:lang w:eastAsia="ru-RU"/>
        </w:rPr>
        <w:t>учащегося</w:t>
      </w: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(тренинги, диалоги, обмен опытом, знаниями).</w:t>
      </w:r>
    </w:p>
    <w:p w:rsidR="00026737" w:rsidRPr="00026737" w:rsidRDefault="00EA17E8" w:rsidP="00026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737"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организации педагогической работы по воспитанию являются следующие: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признание личности ребенка высшей ценностью воспитания, выявление и развитие всех сущностных сил ребенка, внушение каждому своему воспитаннику сознания собственной неповторимости, насыщение содержания воспитания проблемами человека, его духовности, гражданственности;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индивидуализации воспитания требует учета индивидуальных особенностей каждого </w:t>
      </w:r>
      <w:r w:rsid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включении его в различные виды деятельности, предоставления возможностей каждому для самореализации и самораскрытия;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сотрудничества предполагает определение общих целей педагога и </w:t>
      </w:r>
      <w:r w:rsid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их совместной деятельности на основе взаимопонимания и взаимопомощи;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мотивации деятельности </w:t>
      </w:r>
      <w:r w:rsid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добровольности включения ребенка в ту или иную деятельность, доверия ребенку в выборе средств и способов достижения поставленной цели;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историзма предполагает освоение ценностей семейно-бытовой, региональной, мировой культуры, путем ознакомления, сохранения народного творчества;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эстетизации</w:t>
      </w:r>
      <w:proofErr w:type="spellEnd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ориентирует на облагораживание условий жизнетворчества детей (эстетика быта отношений, этикет, культура досуговой деятельности). </w:t>
      </w:r>
    </w:p>
    <w:p w:rsidR="00026737" w:rsidRPr="00026737" w:rsidRDefault="00026737" w:rsidP="00EA17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737" w:rsidRPr="00026737" w:rsidRDefault="00026737" w:rsidP="0002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A23" w:rsidRPr="00A81A23" w:rsidRDefault="005767BE" w:rsidP="005767BE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744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Информационное обеспечение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литературы, использованной при составлении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требования к программам дополнительного образования детей. Письмо Департамента молодёжной политике, воспитания и социальной защиты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11.12.2006.  </w:t>
      </w: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№06-18184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Беспятова К. Программа педагога дополнительного образования: От разработки до реализации. - М.: Айрис-пресс, 2003. 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 др.  Студии декоративно-прикладного творчества: программы, организация работы, рекомендации. – Волгоград: Учитель, 2008.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Горский В.А., Тимофеев А. А., Смирнов Д. В. и др. Примерные программы внеурочной деятельности. Начальное и основное образование.– </w:t>
      </w: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Просвещение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2010.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Г.И.  Сто поделок из бумаги. -  Ярославль: Академия Холдинг, 2004.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 Прикольные подарки к любимому празднику. -  М.:  2006.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Г.А Бумажный мир. – М.: АРТ, 2006.</w:t>
      </w:r>
    </w:p>
    <w:p w:rsidR="00A81A23" w:rsidRPr="005767BE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Пищикова</w:t>
      </w:r>
      <w:proofErr w:type="spellEnd"/>
      <w:r w:rsidRP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Работа с бумагой в нетрадиционной технике. - М.: Скрипторий,  2003.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Чиотти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Оригинальные поделки из бумаги. - М.: Мир книги, 2010.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Оригинальные поделки из ненужных компакт-дисков. - 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литературы, используемой для реализации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Уроки творчества. – Самара: 2002.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Прикольные подарки к любимому празднику. -  М.;  2006.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 Прикольные подарки к любимому празднику. - М.:  2006.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к Пасхе. – М.: АСТ-ПРЕСС, 2000.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Джен Грин</w:t>
      </w:r>
      <w:proofErr w:type="gram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пригодится. – М.: Махаон, 1998.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Ю.Б,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Праздник своими руками. – Ярославль, 2001.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Мастерилки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- №10/1999, №14/1999, №8/2000, №18/2000.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Оригинальные поделки из ненужных компакт-дисков. - 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литературы, рекомендованный детям и родителям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23" w:rsidRPr="00A81A23" w:rsidRDefault="00A81A23" w:rsidP="00E158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Прикольные подарки к любимому празднику. -  М.;  2006</w:t>
      </w:r>
    </w:p>
    <w:p w:rsidR="00A81A23" w:rsidRPr="00A81A23" w:rsidRDefault="00A81A23" w:rsidP="00E158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Оригинальные поделки из ненужных компакт-дисков. - 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81A23" w:rsidRPr="00A81A23" w:rsidRDefault="00A81A23" w:rsidP="00E158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Мастерилки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- №10/1999, №14/1999, №8/2000, №18/200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Интернет</w:t>
      </w:r>
      <w:proofErr w:type="spellEnd"/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1A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ресурсы</w:t>
      </w:r>
      <w:proofErr w:type="spellEnd"/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9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http://stranamasterov.ru/gallery</w:t>
        </w:r>
      </w:hyperlink>
      <w:r w:rsidR="00A81A23" w:rsidRPr="00A81A23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, </w:t>
      </w:r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0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http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://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stranamasterov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ru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taxonomy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term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/587?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page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=22</w:t>
        </w:r>
      </w:hyperlink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1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http://stranamasterov.ru/taxonomy/term/776</w:t>
        </w:r>
      </w:hyperlink>
    </w:p>
    <w:p w:rsidR="00A81A23" w:rsidRPr="00A81A23" w:rsidRDefault="00A81A23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http://stranamasterov.ru/taxonomy/term/587</w:t>
      </w:r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2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http://stranamasterov.ru/node/1364</w:t>
        </w:r>
      </w:hyperlink>
    </w:p>
    <w:p w:rsidR="00A81A23" w:rsidRPr="00A81A23" w:rsidRDefault="00A81A23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http://www.scraboo.ru/</w:t>
      </w:r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3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http://rus-scrap.ru/</w:t>
        </w:r>
      </w:hyperlink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4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http://stranamasterov.ru/taxonomy/term/886</w:t>
        </w:r>
      </w:hyperlink>
    </w:p>
    <w:p w:rsidR="00A81A23" w:rsidRPr="00A81A23" w:rsidRDefault="00D372A5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http://www.sdelaurukami.ru/scrapbook.html</w:t>
        </w:r>
      </w:hyperlink>
      <w:r w:rsidR="00A81A23"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Сделаю руками (библиотека)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81A23" w:rsidP="00D372A5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81A23" w:rsidRPr="00A81A23" w:rsidSect="00744CBB">
      <w:footerReference w:type="even" r:id="rId16"/>
      <w:footerReference w:type="default" r:id="rId17"/>
      <w:footerReference w:type="first" r:id="rId18"/>
      <w:footnotePr>
        <w:pos w:val="sectEnd"/>
      </w:footnotePr>
      <w:endnotePr>
        <w:numFmt w:val="decimal"/>
        <w:numStart w:val="0"/>
      </w:endnotePr>
      <w:pgSz w:w="12240" w:h="15840"/>
      <w:pgMar w:top="1134" w:right="851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84" w:rsidRDefault="00C60884">
      <w:pPr>
        <w:spacing w:after="0" w:line="240" w:lineRule="auto"/>
      </w:pPr>
      <w:r>
        <w:separator/>
      </w:r>
    </w:p>
  </w:endnote>
  <w:endnote w:type="continuationSeparator" w:id="0">
    <w:p w:rsidR="00C60884" w:rsidRDefault="00C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A5" w:rsidRDefault="00D372A5" w:rsidP="00744E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72A5" w:rsidRDefault="00D37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A5" w:rsidRDefault="00D372A5" w:rsidP="00744CBB">
    <w:pPr>
      <w:pStyle w:val="a7"/>
      <w:suppressLineNumbers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478D">
      <w:rPr>
        <w:noProof/>
      </w:rPr>
      <w:t>18</w:t>
    </w:r>
    <w:r>
      <w:fldChar w:fldCharType="end"/>
    </w:r>
  </w:p>
  <w:p w:rsidR="00D372A5" w:rsidRDefault="00D372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A5" w:rsidRDefault="00D372A5">
    <w:pPr>
      <w:pStyle w:val="a7"/>
      <w:jc w:val="center"/>
    </w:pPr>
  </w:p>
  <w:p w:rsidR="00D372A5" w:rsidRDefault="00D372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84" w:rsidRDefault="00C60884">
      <w:pPr>
        <w:spacing w:after="0" w:line="240" w:lineRule="auto"/>
      </w:pPr>
      <w:r>
        <w:separator/>
      </w:r>
    </w:p>
  </w:footnote>
  <w:footnote w:type="continuationSeparator" w:id="0">
    <w:p w:rsidR="00C60884" w:rsidRDefault="00C6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67"/>
    <w:multiLevelType w:val="hybridMultilevel"/>
    <w:tmpl w:val="26062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0ED"/>
    <w:multiLevelType w:val="hybridMultilevel"/>
    <w:tmpl w:val="5F34B61E"/>
    <w:lvl w:ilvl="0" w:tplc="B59E21C2">
      <w:start w:val="77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B2CBD"/>
    <w:multiLevelType w:val="hybridMultilevel"/>
    <w:tmpl w:val="11F8DDE8"/>
    <w:lvl w:ilvl="0" w:tplc="BD04D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3644A"/>
    <w:multiLevelType w:val="multilevel"/>
    <w:tmpl w:val="4C2C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315585D"/>
    <w:multiLevelType w:val="hybridMultilevel"/>
    <w:tmpl w:val="81146876"/>
    <w:lvl w:ilvl="0" w:tplc="DAE0767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3DF1FA4"/>
    <w:multiLevelType w:val="hybridMultilevel"/>
    <w:tmpl w:val="1B2CACE0"/>
    <w:lvl w:ilvl="0" w:tplc="67D86A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92F0771"/>
    <w:multiLevelType w:val="hybridMultilevel"/>
    <w:tmpl w:val="5702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7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814C5"/>
    <w:multiLevelType w:val="hybridMultilevel"/>
    <w:tmpl w:val="63E0016C"/>
    <w:lvl w:ilvl="0" w:tplc="A844EA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EE76C4F"/>
    <w:multiLevelType w:val="hybridMultilevel"/>
    <w:tmpl w:val="13EA5720"/>
    <w:lvl w:ilvl="0" w:tplc="0D0A8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233BD"/>
    <w:multiLevelType w:val="hybridMultilevel"/>
    <w:tmpl w:val="47B6A140"/>
    <w:lvl w:ilvl="0" w:tplc="9702A6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C0F1E"/>
    <w:multiLevelType w:val="hybridMultilevel"/>
    <w:tmpl w:val="A2D43412"/>
    <w:lvl w:ilvl="0" w:tplc="4BD4864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14C3490">
      <w:numFmt w:val="bullet"/>
      <w:lvlText w:val="-"/>
      <w:lvlJc w:val="left"/>
      <w:pPr>
        <w:tabs>
          <w:tab w:val="num" w:pos="2343"/>
        </w:tabs>
        <w:ind w:left="2343" w:hanging="915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212852"/>
    <w:multiLevelType w:val="hybridMultilevel"/>
    <w:tmpl w:val="EF6ED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6DB6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5037A4"/>
    <w:multiLevelType w:val="hybridMultilevel"/>
    <w:tmpl w:val="697E80E4"/>
    <w:lvl w:ilvl="0" w:tplc="4874E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76DEF"/>
    <w:multiLevelType w:val="hybridMultilevel"/>
    <w:tmpl w:val="8772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362EE"/>
    <w:multiLevelType w:val="hybridMultilevel"/>
    <w:tmpl w:val="44746F44"/>
    <w:lvl w:ilvl="0" w:tplc="65BC6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55D73"/>
    <w:multiLevelType w:val="hybridMultilevel"/>
    <w:tmpl w:val="8AE03286"/>
    <w:lvl w:ilvl="0" w:tplc="8794B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53E44"/>
    <w:multiLevelType w:val="hybridMultilevel"/>
    <w:tmpl w:val="ED1E4DE2"/>
    <w:lvl w:ilvl="0" w:tplc="2C12F6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576F0D4">
      <w:numFmt w:val="none"/>
      <w:lvlText w:val=""/>
      <w:lvlJc w:val="left"/>
      <w:pPr>
        <w:tabs>
          <w:tab w:val="num" w:pos="360"/>
        </w:tabs>
      </w:pPr>
    </w:lvl>
    <w:lvl w:ilvl="2" w:tplc="990250C2">
      <w:numFmt w:val="none"/>
      <w:lvlText w:val=""/>
      <w:lvlJc w:val="left"/>
      <w:pPr>
        <w:tabs>
          <w:tab w:val="num" w:pos="360"/>
        </w:tabs>
      </w:pPr>
    </w:lvl>
    <w:lvl w:ilvl="3" w:tplc="7AE2B3EE">
      <w:numFmt w:val="none"/>
      <w:lvlText w:val=""/>
      <w:lvlJc w:val="left"/>
      <w:pPr>
        <w:tabs>
          <w:tab w:val="num" w:pos="360"/>
        </w:tabs>
      </w:pPr>
    </w:lvl>
    <w:lvl w:ilvl="4" w:tplc="3F505FEC">
      <w:numFmt w:val="none"/>
      <w:lvlText w:val=""/>
      <w:lvlJc w:val="left"/>
      <w:pPr>
        <w:tabs>
          <w:tab w:val="num" w:pos="360"/>
        </w:tabs>
      </w:pPr>
    </w:lvl>
    <w:lvl w:ilvl="5" w:tplc="394C85A0">
      <w:numFmt w:val="none"/>
      <w:lvlText w:val=""/>
      <w:lvlJc w:val="left"/>
      <w:pPr>
        <w:tabs>
          <w:tab w:val="num" w:pos="360"/>
        </w:tabs>
      </w:pPr>
    </w:lvl>
    <w:lvl w:ilvl="6" w:tplc="B21A24D8">
      <w:numFmt w:val="none"/>
      <w:lvlText w:val=""/>
      <w:lvlJc w:val="left"/>
      <w:pPr>
        <w:tabs>
          <w:tab w:val="num" w:pos="360"/>
        </w:tabs>
      </w:pPr>
    </w:lvl>
    <w:lvl w:ilvl="7" w:tplc="F69C749C">
      <w:numFmt w:val="none"/>
      <w:lvlText w:val=""/>
      <w:lvlJc w:val="left"/>
      <w:pPr>
        <w:tabs>
          <w:tab w:val="num" w:pos="360"/>
        </w:tabs>
      </w:pPr>
    </w:lvl>
    <w:lvl w:ilvl="8" w:tplc="FF6A4A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96D3B18"/>
    <w:multiLevelType w:val="hybridMultilevel"/>
    <w:tmpl w:val="B2FA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F64D8"/>
    <w:multiLevelType w:val="hybridMultilevel"/>
    <w:tmpl w:val="7A50DF06"/>
    <w:lvl w:ilvl="0" w:tplc="AD6A2D0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3"/>
  </w:num>
  <w:num w:numId="5">
    <w:abstractNumId w:val="4"/>
  </w:num>
  <w:num w:numId="6">
    <w:abstractNumId w:val="18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6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9"/>
  </w:num>
  <w:num w:numId="17">
    <w:abstractNumId w:val="15"/>
  </w:num>
  <w:num w:numId="18">
    <w:abstractNumId w:val="7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A"/>
    <w:rsid w:val="00026737"/>
    <w:rsid w:val="001558AA"/>
    <w:rsid w:val="003B6E7E"/>
    <w:rsid w:val="005767BE"/>
    <w:rsid w:val="00744CBB"/>
    <w:rsid w:val="00744E4A"/>
    <w:rsid w:val="007F56BA"/>
    <w:rsid w:val="00813492"/>
    <w:rsid w:val="009606EA"/>
    <w:rsid w:val="00A21A65"/>
    <w:rsid w:val="00A72343"/>
    <w:rsid w:val="00A81A23"/>
    <w:rsid w:val="00A868AF"/>
    <w:rsid w:val="00AB326F"/>
    <w:rsid w:val="00AF478D"/>
    <w:rsid w:val="00C60884"/>
    <w:rsid w:val="00D3102A"/>
    <w:rsid w:val="00D372A5"/>
    <w:rsid w:val="00E1589A"/>
    <w:rsid w:val="00E746B2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A5"/>
  </w:style>
  <w:style w:type="paragraph" w:styleId="1">
    <w:name w:val="heading 1"/>
    <w:basedOn w:val="a"/>
    <w:next w:val="a"/>
    <w:link w:val="1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B6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B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A2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3B6E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21A65"/>
    <w:pPr>
      <w:keepNext/>
      <w:spacing w:after="0" w:line="240" w:lineRule="auto"/>
      <w:jc w:val="center"/>
      <w:outlineLvl w:val="7"/>
    </w:pPr>
    <w:rPr>
      <w:rFonts w:ascii="Times New Roman" w:eastAsia="MS Mincho" w:hAnsi="Times New Roman" w:cs="Times New Roman"/>
      <w:b/>
      <w:bCs/>
      <w:lang w:val="en-US" w:eastAsia="ru-RU"/>
    </w:rPr>
  </w:style>
  <w:style w:type="paragraph" w:styleId="9">
    <w:name w:val="heading 9"/>
    <w:basedOn w:val="a"/>
    <w:next w:val="a"/>
    <w:link w:val="90"/>
    <w:qFormat/>
    <w:rsid w:val="00A21A65"/>
    <w:pPr>
      <w:keepNext/>
      <w:spacing w:after="0" w:line="240" w:lineRule="auto"/>
      <w:outlineLvl w:val="8"/>
    </w:pPr>
    <w:rPr>
      <w:rFonts w:ascii="Times New Roman" w:eastAsia="MS Mincho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1A23"/>
    <w:rPr>
      <w:rFonts w:ascii="Calibri" w:eastAsia="Times New Roman" w:hAnsi="Calibri" w:cs="Times New Roman"/>
      <w:b/>
      <w:bCs/>
      <w:lang w:val="en-US" w:eastAsia="ru-RU"/>
    </w:rPr>
  </w:style>
  <w:style w:type="numbering" w:customStyle="1" w:styleId="11">
    <w:name w:val="Нет списка1"/>
    <w:next w:val="a2"/>
    <w:semiHidden/>
    <w:rsid w:val="00A81A23"/>
  </w:style>
  <w:style w:type="paragraph" w:styleId="a3">
    <w:name w:val="Document Map"/>
    <w:basedOn w:val="a"/>
    <w:link w:val="a4"/>
    <w:semiHidden/>
    <w:rsid w:val="00A81A2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4">
    <w:name w:val="Схема документа Знак"/>
    <w:basedOn w:val="a0"/>
    <w:link w:val="a3"/>
    <w:semiHidden/>
    <w:rsid w:val="00A81A2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5">
    <w:name w:val="Body Text Indent"/>
    <w:basedOn w:val="a"/>
    <w:link w:val="a6"/>
    <w:rsid w:val="00A81A23"/>
    <w:pPr>
      <w:overflowPunct w:val="0"/>
      <w:autoSpaceDE w:val="0"/>
      <w:autoSpaceDN w:val="0"/>
      <w:adjustRightInd w:val="0"/>
      <w:spacing w:after="0" w:line="240" w:lineRule="auto"/>
      <w:ind w:left="1309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81A23"/>
    <w:pPr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A81A23"/>
  </w:style>
  <w:style w:type="paragraph" w:styleId="aa">
    <w:name w:val="header"/>
    <w:basedOn w:val="a"/>
    <w:link w:val="ab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rsid w:val="00A81A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Plain Text"/>
    <w:basedOn w:val="a"/>
    <w:link w:val="ae"/>
    <w:rsid w:val="00A81A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81A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81A2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A81A23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A81A2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81A23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basedOn w:val="a0"/>
    <w:rsid w:val="00A81A23"/>
    <w:rPr>
      <w:b/>
      <w:bCs/>
      <w:strike w:val="0"/>
      <w:dstrike w:val="0"/>
      <w:color w:val="027AC6"/>
      <w:u w:val="none"/>
      <w:effect w:val="none"/>
    </w:rPr>
  </w:style>
  <w:style w:type="paragraph" w:styleId="af2">
    <w:name w:val="Body Text"/>
    <w:basedOn w:val="a"/>
    <w:link w:val="af3"/>
    <w:rsid w:val="00A81A2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Основной текст Знак"/>
    <w:basedOn w:val="a0"/>
    <w:link w:val="af2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1">
    <w:name w:val="Основной текст (5)_"/>
    <w:basedOn w:val="a0"/>
    <w:link w:val="510"/>
    <w:uiPriority w:val="99"/>
    <w:locked/>
    <w:rsid w:val="00A81A23"/>
    <w:rPr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A81A23"/>
    <w:pPr>
      <w:shd w:val="clear" w:color="auto" w:fill="FFFFFF"/>
      <w:spacing w:before="1320" w:after="0" w:line="216" w:lineRule="exact"/>
      <w:jc w:val="both"/>
    </w:pPr>
    <w:rPr>
      <w:sz w:val="17"/>
      <w:szCs w:val="17"/>
    </w:rPr>
  </w:style>
  <w:style w:type="character" w:customStyle="1" w:styleId="110">
    <w:name w:val="Основной текст (11)_"/>
    <w:basedOn w:val="a0"/>
    <w:link w:val="111"/>
    <w:uiPriority w:val="99"/>
    <w:locked/>
    <w:rsid w:val="00A81A23"/>
    <w:rPr>
      <w:b/>
      <w:bCs/>
      <w:smallCaps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81A23"/>
    <w:pPr>
      <w:shd w:val="clear" w:color="auto" w:fill="FFFFFF"/>
      <w:spacing w:after="0" w:line="216" w:lineRule="exact"/>
      <w:jc w:val="center"/>
    </w:pPr>
    <w:rPr>
      <w:b/>
      <w:bCs/>
      <w:smallCaps/>
      <w:sz w:val="23"/>
      <w:szCs w:val="23"/>
    </w:rPr>
  </w:style>
  <w:style w:type="character" w:customStyle="1" w:styleId="12">
    <w:name w:val="Основной текст (12)_"/>
    <w:basedOn w:val="a0"/>
    <w:link w:val="121"/>
    <w:uiPriority w:val="99"/>
    <w:locked/>
    <w:rsid w:val="00A81A23"/>
    <w:rPr>
      <w:b/>
      <w:bCs/>
      <w:i/>
      <w:iCs/>
      <w:spacing w:val="-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A81A23"/>
    <w:pPr>
      <w:shd w:val="clear" w:color="auto" w:fill="FFFFFF"/>
      <w:spacing w:before="780" w:after="0" w:line="235" w:lineRule="exact"/>
    </w:pPr>
    <w:rPr>
      <w:b/>
      <w:bCs/>
      <w:i/>
      <w:iCs/>
      <w:spacing w:val="-20"/>
    </w:rPr>
  </w:style>
  <w:style w:type="character" w:customStyle="1" w:styleId="13">
    <w:name w:val="Основной текст (13)_"/>
    <w:basedOn w:val="a0"/>
    <w:link w:val="131"/>
    <w:uiPriority w:val="99"/>
    <w:locked/>
    <w:rsid w:val="00A81A23"/>
    <w:rPr>
      <w:smallCap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81A23"/>
    <w:pPr>
      <w:shd w:val="clear" w:color="auto" w:fill="FFFFFF"/>
      <w:spacing w:before="600" w:after="0" w:line="216" w:lineRule="exact"/>
    </w:pPr>
    <w:rPr>
      <w:smallCaps/>
      <w:sz w:val="23"/>
      <w:szCs w:val="23"/>
    </w:rPr>
  </w:style>
  <w:style w:type="character" w:customStyle="1" w:styleId="112">
    <w:name w:val="Основной текст (11)"/>
    <w:basedOn w:val="110"/>
    <w:uiPriority w:val="99"/>
    <w:rsid w:val="00A81A23"/>
    <w:rPr>
      <w:b/>
      <w:bCs/>
      <w:smallCaps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A81A23"/>
    <w:rPr>
      <w:b/>
      <w:bCs/>
      <w:i/>
      <w:iCs/>
      <w:spacing w:val="-20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A81A23"/>
    <w:rPr>
      <w:b/>
      <w:bCs/>
      <w:i/>
      <w:iCs/>
      <w:noProof/>
      <w:spacing w:val="-20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81A23"/>
    <w:rPr>
      <w:smallCap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1"/>
    <w:uiPriority w:val="99"/>
    <w:rsid w:val="00A81A23"/>
    <w:rPr>
      <w:spacing w:val="0"/>
      <w:sz w:val="17"/>
      <w:szCs w:val="17"/>
      <w:shd w:val="clear" w:color="auto" w:fill="FFFFFF"/>
    </w:rPr>
  </w:style>
  <w:style w:type="character" w:customStyle="1" w:styleId="52">
    <w:name w:val="Основной текст (5)2"/>
    <w:basedOn w:val="51"/>
    <w:uiPriority w:val="99"/>
    <w:rsid w:val="00A81A23"/>
    <w:rPr>
      <w:noProof/>
      <w:spacing w:val="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B6E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B6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B6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B6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Indent 3"/>
    <w:basedOn w:val="a"/>
    <w:link w:val="32"/>
    <w:unhideWhenUsed/>
    <w:rsid w:val="003B6E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6E7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A21A65"/>
    <w:rPr>
      <w:rFonts w:ascii="Times New Roman" w:eastAsia="MS Mincho" w:hAnsi="Times New Roman" w:cs="Times New Roman"/>
      <w:b/>
      <w:bCs/>
      <w:lang w:val="en-US" w:eastAsia="ru-RU"/>
    </w:rPr>
  </w:style>
  <w:style w:type="character" w:customStyle="1" w:styleId="90">
    <w:name w:val="Заголовок 9 Знак"/>
    <w:basedOn w:val="a0"/>
    <w:link w:val="9"/>
    <w:rsid w:val="00A21A65"/>
    <w:rPr>
      <w:rFonts w:ascii="Times New Roman" w:eastAsia="MS Mincho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semiHidden/>
    <w:unhideWhenUsed/>
    <w:rsid w:val="00A21A65"/>
  </w:style>
  <w:style w:type="paragraph" w:styleId="af4">
    <w:name w:val="Title"/>
    <w:basedOn w:val="a"/>
    <w:link w:val="af5"/>
    <w:qFormat/>
    <w:rsid w:val="00A21A6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21A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7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2343"/>
    <w:rPr>
      <w:rFonts w:ascii="Tahoma" w:hAnsi="Tahoma" w:cs="Tahoma"/>
      <w:sz w:val="16"/>
      <w:szCs w:val="16"/>
    </w:rPr>
  </w:style>
  <w:style w:type="numbering" w:customStyle="1" w:styleId="33">
    <w:name w:val="Нет списка3"/>
    <w:next w:val="a2"/>
    <w:semiHidden/>
    <w:rsid w:val="00EA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A5"/>
  </w:style>
  <w:style w:type="paragraph" w:styleId="1">
    <w:name w:val="heading 1"/>
    <w:basedOn w:val="a"/>
    <w:next w:val="a"/>
    <w:link w:val="1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B6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B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A2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3B6E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21A65"/>
    <w:pPr>
      <w:keepNext/>
      <w:spacing w:after="0" w:line="240" w:lineRule="auto"/>
      <w:jc w:val="center"/>
      <w:outlineLvl w:val="7"/>
    </w:pPr>
    <w:rPr>
      <w:rFonts w:ascii="Times New Roman" w:eastAsia="MS Mincho" w:hAnsi="Times New Roman" w:cs="Times New Roman"/>
      <w:b/>
      <w:bCs/>
      <w:lang w:val="en-US" w:eastAsia="ru-RU"/>
    </w:rPr>
  </w:style>
  <w:style w:type="paragraph" w:styleId="9">
    <w:name w:val="heading 9"/>
    <w:basedOn w:val="a"/>
    <w:next w:val="a"/>
    <w:link w:val="90"/>
    <w:qFormat/>
    <w:rsid w:val="00A21A65"/>
    <w:pPr>
      <w:keepNext/>
      <w:spacing w:after="0" w:line="240" w:lineRule="auto"/>
      <w:outlineLvl w:val="8"/>
    </w:pPr>
    <w:rPr>
      <w:rFonts w:ascii="Times New Roman" w:eastAsia="MS Mincho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1A23"/>
    <w:rPr>
      <w:rFonts w:ascii="Calibri" w:eastAsia="Times New Roman" w:hAnsi="Calibri" w:cs="Times New Roman"/>
      <w:b/>
      <w:bCs/>
      <w:lang w:val="en-US" w:eastAsia="ru-RU"/>
    </w:rPr>
  </w:style>
  <w:style w:type="numbering" w:customStyle="1" w:styleId="11">
    <w:name w:val="Нет списка1"/>
    <w:next w:val="a2"/>
    <w:semiHidden/>
    <w:rsid w:val="00A81A23"/>
  </w:style>
  <w:style w:type="paragraph" w:styleId="a3">
    <w:name w:val="Document Map"/>
    <w:basedOn w:val="a"/>
    <w:link w:val="a4"/>
    <w:semiHidden/>
    <w:rsid w:val="00A81A2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4">
    <w:name w:val="Схема документа Знак"/>
    <w:basedOn w:val="a0"/>
    <w:link w:val="a3"/>
    <w:semiHidden/>
    <w:rsid w:val="00A81A2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5">
    <w:name w:val="Body Text Indent"/>
    <w:basedOn w:val="a"/>
    <w:link w:val="a6"/>
    <w:rsid w:val="00A81A23"/>
    <w:pPr>
      <w:overflowPunct w:val="0"/>
      <w:autoSpaceDE w:val="0"/>
      <w:autoSpaceDN w:val="0"/>
      <w:adjustRightInd w:val="0"/>
      <w:spacing w:after="0" w:line="240" w:lineRule="auto"/>
      <w:ind w:left="1309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81A23"/>
    <w:pPr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A81A23"/>
  </w:style>
  <w:style w:type="paragraph" w:styleId="aa">
    <w:name w:val="header"/>
    <w:basedOn w:val="a"/>
    <w:link w:val="ab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rsid w:val="00A81A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Plain Text"/>
    <w:basedOn w:val="a"/>
    <w:link w:val="ae"/>
    <w:rsid w:val="00A81A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81A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81A2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A81A23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A81A2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81A23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basedOn w:val="a0"/>
    <w:rsid w:val="00A81A23"/>
    <w:rPr>
      <w:b/>
      <w:bCs/>
      <w:strike w:val="0"/>
      <w:dstrike w:val="0"/>
      <w:color w:val="027AC6"/>
      <w:u w:val="none"/>
      <w:effect w:val="none"/>
    </w:rPr>
  </w:style>
  <w:style w:type="paragraph" w:styleId="af2">
    <w:name w:val="Body Text"/>
    <w:basedOn w:val="a"/>
    <w:link w:val="af3"/>
    <w:rsid w:val="00A81A2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Основной текст Знак"/>
    <w:basedOn w:val="a0"/>
    <w:link w:val="af2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1">
    <w:name w:val="Основной текст (5)_"/>
    <w:basedOn w:val="a0"/>
    <w:link w:val="510"/>
    <w:uiPriority w:val="99"/>
    <w:locked/>
    <w:rsid w:val="00A81A23"/>
    <w:rPr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A81A23"/>
    <w:pPr>
      <w:shd w:val="clear" w:color="auto" w:fill="FFFFFF"/>
      <w:spacing w:before="1320" w:after="0" w:line="216" w:lineRule="exact"/>
      <w:jc w:val="both"/>
    </w:pPr>
    <w:rPr>
      <w:sz w:val="17"/>
      <w:szCs w:val="17"/>
    </w:rPr>
  </w:style>
  <w:style w:type="character" w:customStyle="1" w:styleId="110">
    <w:name w:val="Основной текст (11)_"/>
    <w:basedOn w:val="a0"/>
    <w:link w:val="111"/>
    <w:uiPriority w:val="99"/>
    <w:locked/>
    <w:rsid w:val="00A81A23"/>
    <w:rPr>
      <w:b/>
      <w:bCs/>
      <w:smallCaps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81A23"/>
    <w:pPr>
      <w:shd w:val="clear" w:color="auto" w:fill="FFFFFF"/>
      <w:spacing w:after="0" w:line="216" w:lineRule="exact"/>
      <w:jc w:val="center"/>
    </w:pPr>
    <w:rPr>
      <w:b/>
      <w:bCs/>
      <w:smallCaps/>
      <w:sz w:val="23"/>
      <w:szCs w:val="23"/>
    </w:rPr>
  </w:style>
  <w:style w:type="character" w:customStyle="1" w:styleId="12">
    <w:name w:val="Основной текст (12)_"/>
    <w:basedOn w:val="a0"/>
    <w:link w:val="121"/>
    <w:uiPriority w:val="99"/>
    <w:locked/>
    <w:rsid w:val="00A81A23"/>
    <w:rPr>
      <w:b/>
      <w:bCs/>
      <w:i/>
      <w:iCs/>
      <w:spacing w:val="-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A81A23"/>
    <w:pPr>
      <w:shd w:val="clear" w:color="auto" w:fill="FFFFFF"/>
      <w:spacing w:before="780" w:after="0" w:line="235" w:lineRule="exact"/>
    </w:pPr>
    <w:rPr>
      <w:b/>
      <w:bCs/>
      <w:i/>
      <w:iCs/>
      <w:spacing w:val="-20"/>
    </w:rPr>
  </w:style>
  <w:style w:type="character" w:customStyle="1" w:styleId="13">
    <w:name w:val="Основной текст (13)_"/>
    <w:basedOn w:val="a0"/>
    <w:link w:val="131"/>
    <w:uiPriority w:val="99"/>
    <w:locked/>
    <w:rsid w:val="00A81A23"/>
    <w:rPr>
      <w:smallCap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81A23"/>
    <w:pPr>
      <w:shd w:val="clear" w:color="auto" w:fill="FFFFFF"/>
      <w:spacing w:before="600" w:after="0" w:line="216" w:lineRule="exact"/>
    </w:pPr>
    <w:rPr>
      <w:smallCaps/>
      <w:sz w:val="23"/>
      <w:szCs w:val="23"/>
    </w:rPr>
  </w:style>
  <w:style w:type="character" w:customStyle="1" w:styleId="112">
    <w:name w:val="Основной текст (11)"/>
    <w:basedOn w:val="110"/>
    <w:uiPriority w:val="99"/>
    <w:rsid w:val="00A81A23"/>
    <w:rPr>
      <w:b/>
      <w:bCs/>
      <w:smallCaps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A81A23"/>
    <w:rPr>
      <w:b/>
      <w:bCs/>
      <w:i/>
      <w:iCs/>
      <w:spacing w:val="-20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A81A23"/>
    <w:rPr>
      <w:b/>
      <w:bCs/>
      <w:i/>
      <w:iCs/>
      <w:noProof/>
      <w:spacing w:val="-20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81A23"/>
    <w:rPr>
      <w:smallCap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1"/>
    <w:uiPriority w:val="99"/>
    <w:rsid w:val="00A81A23"/>
    <w:rPr>
      <w:spacing w:val="0"/>
      <w:sz w:val="17"/>
      <w:szCs w:val="17"/>
      <w:shd w:val="clear" w:color="auto" w:fill="FFFFFF"/>
    </w:rPr>
  </w:style>
  <w:style w:type="character" w:customStyle="1" w:styleId="52">
    <w:name w:val="Основной текст (5)2"/>
    <w:basedOn w:val="51"/>
    <w:uiPriority w:val="99"/>
    <w:rsid w:val="00A81A23"/>
    <w:rPr>
      <w:noProof/>
      <w:spacing w:val="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B6E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B6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B6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B6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Indent 3"/>
    <w:basedOn w:val="a"/>
    <w:link w:val="32"/>
    <w:unhideWhenUsed/>
    <w:rsid w:val="003B6E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6E7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A21A65"/>
    <w:rPr>
      <w:rFonts w:ascii="Times New Roman" w:eastAsia="MS Mincho" w:hAnsi="Times New Roman" w:cs="Times New Roman"/>
      <w:b/>
      <w:bCs/>
      <w:lang w:val="en-US" w:eastAsia="ru-RU"/>
    </w:rPr>
  </w:style>
  <w:style w:type="character" w:customStyle="1" w:styleId="90">
    <w:name w:val="Заголовок 9 Знак"/>
    <w:basedOn w:val="a0"/>
    <w:link w:val="9"/>
    <w:rsid w:val="00A21A65"/>
    <w:rPr>
      <w:rFonts w:ascii="Times New Roman" w:eastAsia="MS Mincho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semiHidden/>
    <w:unhideWhenUsed/>
    <w:rsid w:val="00A21A65"/>
  </w:style>
  <w:style w:type="paragraph" w:styleId="af4">
    <w:name w:val="Title"/>
    <w:basedOn w:val="a"/>
    <w:link w:val="af5"/>
    <w:qFormat/>
    <w:rsid w:val="00A21A6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21A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7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2343"/>
    <w:rPr>
      <w:rFonts w:ascii="Tahoma" w:hAnsi="Tahoma" w:cs="Tahoma"/>
      <w:sz w:val="16"/>
      <w:szCs w:val="16"/>
    </w:rPr>
  </w:style>
  <w:style w:type="numbering" w:customStyle="1" w:styleId="33">
    <w:name w:val="Нет списка3"/>
    <w:next w:val="a2"/>
    <w:semiHidden/>
    <w:rsid w:val="00EA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-scrap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ranamasterov.ru/node/136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/taxonomy/term/7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delaurukami.ru/scrapbook.html" TargetMode="External"/><Relationship Id="rId10" Type="http://schemas.openxmlformats.org/officeDocument/2006/relationships/hyperlink" Target="http://stranamasterov.ru/taxonomy/term/587?page=2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ranamasterov.ru/gallery" TargetMode="External"/><Relationship Id="rId14" Type="http://schemas.openxmlformats.org/officeDocument/2006/relationships/hyperlink" Target="http://stranamasterov.ru/taxonomy/term/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EB1B-15F5-4164-860B-2EE3D23D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2015-11-11T07:06:00Z</cp:lastPrinted>
  <dcterms:created xsi:type="dcterms:W3CDTF">2017-01-24T09:57:00Z</dcterms:created>
  <dcterms:modified xsi:type="dcterms:W3CDTF">2017-01-24T09:57:00Z</dcterms:modified>
</cp:coreProperties>
</file>